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3" w:rsidRPr="00F77146" w:rsidRDefault="004E1235" w:rsidP="004E123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靜宜大學資料科學暨大數據分析與應用學系新聘教師課程勾選表</w:t>
      </w: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一、填表人姓名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DF3C5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F3C5B">
        <w:rPr>
          <w:rFonts w:ascii="Times New Roman" w:eastAsia="標楷體" w:hAnsi="Times New Roman" w:cs="Times New Roman" w:hint="eastAsia"/>
          <w:sz w:val="28"/>
          <w:szCs w:val="28"/>
        </w:rPr>
        <w:t>手機</w:t>
      </w:r>
      <w:bookmarkStart w:id="0" w:name="_GoBack"/>
      <w:bookmarkEnd w:id="0"/>
      <w:r w:rsidR="00DF3C5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/E-MAIL</w:t>
      </w:r>
      <w:r w:rsidRPr="00F7714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二、填表人專長：</w:t>
      </w: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三、下表為本系之</w:t>
      </w:r>
      <w:r w:rsidR="003A22D6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F77146">
        <w:rPr>
          <w:rFonts w:ascii="Times New Roman" w:eastAsia="標楷體" w:hAnsi="Times New Roman" w:cs="Times New Roman"/>
          <w:sz w:val="28"/>
          <w:szCs w:val="28"/>
        </w:rPr>
        <w:t>課程，煩請您勾選可授課之課程：</w:t>
      </w:r>
    </w:p>
    <w:tbl>
      <w:tblPr>
        <w:tblW w:w="8929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1134"/>
        <w:gridCol w:w="284"/>
        <w:gridCol w:w="3117"/>
        <w:gridCol w:w="1134"/>
      </w:tblGrid>
      <w:tr w:rsidR="000C4916" w:rsidRPr="000C4916" w:rsidTr="00F77146">
        <w:trPr>
          <w:trHeight w:val="523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勾選處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勾選處</w:t>
            </w:r>
          </w:p>
        </w:tc>
      </w:tr>
      <w:tr w:rsidR="000C4916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實驗設計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0C491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網路爬蟲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6E41E9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E41E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類別資料分析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統計學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管理學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統計學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0C491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POWER BI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資料處理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數值分析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vAlign w:val="center"/>
            <w:hideMark/>
          </w:tcPr>
          <w:p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資料科學暨生涯規劃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數值分析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線性代數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演算法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C4916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037A4" w:rsidRPr="000C491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線性代數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資料結構</w:t>
            </w:r>
          </w:p>
        </w:tc>
        <w:tc>
          <w:tcPr>
            <w:tcW w:w="1134" w:type="dxa"/>
          </w:tcPr>
          <w:p w:rsidR="005037A4" w:rsidRPr="000C491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D633D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Java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程式設計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科學計算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D633D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Java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程式設計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應用科技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機率論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數學模型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迴歸分析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資料庫系統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機器學習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E41E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可靠度與設備預防維修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大數據管理分析平台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機器學習與類神經網路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R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軟體應用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深度學習應用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Python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軟體應用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智慧醫療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資料探勘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人工智慧與物聯網應用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多變量分析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物聯網概論與證照輔導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網路資料擷取與文字探勘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資料探勘導論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時間序列分析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資料庫管理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醫學資料探勘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App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實作基礎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存活分析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金融商品導論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3D1680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數理統計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金融商品應用</w:t>
            </w:r>
          </w:p>
        </w:tc>
        <w:tc>
          <w:tcPr>
            <w:tcW w:w="1134" w:type="dxa"/>
          </w:tcPr>
          <w:p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3D1680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數理統計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3D168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保險學</w:t>
            </w:r>
          </w:p>
        </w:tc>
        <w:tc>
          <w:tcPr>
            <w:tcW w:w="1134" w:type="dxa"/>
          </w:tcPr>
          <w:p w:rsidR="005B0D52" w:rsidRPr="000C4916" w:rsidRDefault="005B0D52" w:rsidP="000C4916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451FE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品質管理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金融實務</w:t>
            </w: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451FE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生產管理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金融大數據分析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0D52" w:rsidRPr="000C491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B0D52" w:rsidRPr="000C4916" w:rsidRDefault="005B0D52" w:rsidP="00451FE1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品質管理實務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B0D52" w:rsidRPr="000C4916" w:rsidRDefault="005B0D52" w:rsidP="00376AF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C49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金融區塊鍊</w:t>
            </w:r>
          </w:p>
        </w:tc>
        <w:tc>
          <w:tcPr>
            <w:tcW w:w="1134" w:type="dxa"/>
          </w:tcPr>
          <w:p w:rsidR="005B0D52" w:rsidRPr="000C4916" w:rsidRDefault="005B0D52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4E1235" w:rsidRPr="003A22D6" w:rsidRDefault="004E1235" w:rsidP="00556653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3A22D6">
        <w:rPr>
          <w:rFonts w:ascii="Times New Roman" w:eastAsia="標楷體" w:hAnsi="Times New Roman" w:cs="Times New Roman"/>
          <w:sz w:val="28"/>
          <w:szCs w:val="28"/>
        </w:rPr>
        <w:t>四、除上列表格之課程外，您還可開設那些課程？</w:t>
      </w:r>
      <w:r w:rsidR="008D72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D72C2">
        <w:rPr>
          <w:rFonts w:ascii="Times New Roman" w:eastAsia="標楷體" w:hAnsi="Times New Roman" w:cs="Times New Roman" w:hint="eastAsia"/>
          <w:sz w:val="28"/>
          <w:szCs w:val="28"/>
        </w:rPr>
        <w:t>例如機器人學、</w:t>
      </w:r>
      <w:r w:rsidR="008D72C2">
        <w:rPr>
          <w:rFonts w:ascii="Times New Roman" w:eastAsia="標楷體" w:hAnsi="Times New Roman" w:cs="Times New Roman"/>
          <w:sz w:val="28"/>
          <w:szCs w:val="28"/>
        </w:rPr>
        <w:t>……</w:t>
      </w:r>
      <w:r w:rsidR="008D72C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E1235" w:rsidRDefault="004E1235"/>
    <w:p w:rsidR="0094610F" w:rsidRDefault="0094610F">
      <w:pPr>
        <w:rPr>
          <w:rFonts w:hint="eastAsia"/>
        </w:rPr>
      </w:pPr>
    </w:p>
    <w:p w:rsidR="005B0D52" w:rsidRPr="005B0D52" w:rsidRDefault="005B0D52">
      <w:pPr>
        <w:rPr>
          <w:rFonts w:hint="eastAsia"/>
        </w:rPr>
      </w:pPr>
    </w:p>
    <w:p w:rsidR="003D1680" w:rsidRDefault="003D1680">
      <w:pPr>
        <w:rPr>
          <w:rFonts w:hint="eastAsia"/>
        </w:rPr>
      </w:pPr>
    </w:p>
    <w:p w:rsidR="0094610F" w:rsidRDefault="0094610F">
      <w:pPr>
        <w:rPr>
          <w:rFonts w:ascii="標楷體" w:eastAsia="標楷體" w:hAnsi="標楷體"/>
          <w:b/>
          <w:sz w:val="26"/>
          <w:szCs w:val="26"/>
        </w:rPr>
      </w:pPr>
      <w:r w:rsidRPr="0094610F">
        <w:rPr>
          <w:rFonts w:ascii="標楷體" w:eastAsia="標楷體" w:hAnsi="標楷體" w:hint="eastAsia"/>
          <w:b/>
          <w:sz w:val="26"/>
          <w:szCs w:val="26"/>
          <w:highlight w:val="yellow"/>
        </w:rPr>
        <w:lastRenderedPageBreak/>
        <w:t>【課程綱要範例】</w:t>
      </w:r>
    </w:p>
    <w:p w:rsidR="0094610F" w:rsidRPr="0094610F" w:rsidRDefault="0094610F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1017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331"/>
      </w:tblGrid>
      <w:tr w:rsidR="0094610F" w:rsidRPr="009A1FA3" w:rsidTr="0007381C">
        <w:trPr>
          <w:trHeight w:val="702"/>
          <w:jc w:val="center"/>
        </w:trPr>
        <w:tc>
          <w:tcPr>
            <w:tcW w:w="2842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10F" w:rsidRPr="009A1FA3" w:rsidRDefault="0094610F" w:rsidP="0094665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1FA3">
              <w:rPr>
                <w:rFonts w:eastAsia="標楷體"/>
                <w:b/>
                <w:sz w:val="26"/>
                <w:szCs w:val="26"/>
              </w:rPr>
              <w:t>課程名稱</w:t>
            </w:r>
          </w:p>
        </w:tc>
        <w:tc>
          <w:tcPr>
            <w:tcW w:w="7331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94610F" w:rsidRPr="002C5004" w:rsidRDefault="0094610F" w:rsidP="00946656">
            <w:pPr>
              <w:rPr>
                <w:rFonts w:eastAsia="標楷體"/>
                <w:b/>
                <w:sz w:val="26"/>
                <w:szCs w:val="26"/>
              </w:rPr>
            </w:pPr>
            <w:r w:rsidRPr="0007381C">
              <w:rPr>
                <w:rFonts w:eastAsia="標楷體" w:hint="eastAsia"/>
                <w:b/>
                <w:sz w:val="26"/>
                <w:szCs w:val="26"/>
              </w:rPr>
              <w:t>人工智慧與物聯網應用</w:t>
            </w:r>
          </w:p>
        </w:tc>
      </w:tr>
      <w:tr w:rsidR="0094610F" w:rsidRPr="009A1FA3" w:rsidTr="0007381C">
        <w:trPr>
          <w:trHeight w:val="345"/>
          <w:jc w:val="center"/>
        </w:trPr>
        <w:tc>
          <w:tcPr>
            <w:tcW w:w="101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10F" w:rsidRPr="009A1FA3" w:rsidRDefault="0094610F" w:rsidP="0094610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1FA3">
              <w:rPr>
                <w:rFonts w:eastAsia="標楷體"/>
                <w:b/>
                <w:sz w:val="26"/>
                <w:szCs w:val="26"/>
              </w:rPr>
              <w:t>課程簡介</w:t>
            </w:r>
          </w:p>
        </w:tc>
      </w:tr>
      <w:tr w:rsidR="0094610F" w:rsidRPr="009A1FA3" w:rsidTr="0007381C">
        <w:trPr>
          <w:trHeight w:val="1814"/>
          <w:jc w:val="center"/>
        </w:trPr>
        <w:tc>
          <w:tcPr>
            <w:tcW w:w="10173" w:type="dxa"/>
            <w:gridSpan w:val="2"/>
            <w:tcBorders>
              <w:top w:val="single" w:sz="6" w:space="0" w:color="auto"/>
              <w:bottom w:val="thickThinSmallGap" w:sz="18" w:space="0" w:color="auto"/>
            </w:tcBorders>
            <w:shd w:val="clear" w:color="auto" w:fill="FFFFCC"/>
            <w:vAlign w:val="center"/>
          </w:tcPr>
          <w:p w:rsidR="0094610F" w:rsidRPr="0007381C" w:rsidRDefault="0094610F" w:rsidP="00946656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物聯網（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）是熱門的科技趨勢，近年更加入了熱門的人工智慧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(AI)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，整合成一個嶄新的名詞「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」，但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到底是什麼？傳統物聯網是指特定空間中佈署大量的實體感測器，定時採集並回傳環境數據，例如溫度、壓力以及聲音，整合人工智慧後，物聯網系統不但能感測環境數據，透過「圖像辨識」的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AI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深度學習技術，只要有攝影機或監視器，電腦甚至能「看見」跟「辨識」周遭物體，比如人、車輛、數字、動物等等個體，讓物聯網進化成智慧物聯網與傳統的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數據智慧商業工具相比，它具有顯著的優勢，包括能夠進行運營預測比基於閾值的監視系統快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倍，並且準確性更高。本課程將由應用的角度為出發點，讓除了讓同學在學習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相關理論之餘，更強調動手實踐的能力，實驗規劃將以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Arduino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和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Nvidia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81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07381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為實驗平台，進行有趣的實務應用，以啟發同學們的興趣和潛力，本課程大綱如下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AIoT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概論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智慧家庭、智慧城市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車聯網與自動駕駛車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智慧工業、智慧零售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Arduino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簡介和軟體安裝設定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閃爍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LED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火災偵測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LINE 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警報器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語音聲控電源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刷臉智慧門鎖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智慧歌曲點播機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LINE Bot 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聊天機器人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開發者套件簡介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安裝系統、開機與遠端連線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 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初體驗、安裝與測試</w:t>
            </w:r>
          </w:p>
          <w:p w:rsidR="0094610F" w:rsidRPr="00533076" w:rsidRDefault="0094610F" w:rsidP="0094610F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玩轉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AI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小車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Jetbot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—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基於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</w:p>
        </w:tc>
      </w:tr>
    </w:tbl>
    <w:p w:rsidR="0094610F" w:rsidRPr="0094610F" w:rsidRDefault="0094610F"/>
    <w:sectPr w:rsidR="0094610F" w:rsidRPr="0094610F" w:rsidSect="00556653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0A" w:rsidRDefault="00455A0A" w:rsidP="0094610F">
      <w:r>
        <w:separator/>
      </w:r>
    </w:p>
  </w:endnote>
  <w:endnote w:type="continuationSeparator" w:id="0">
    <w:p w:rsidR="00455A0A" w:rsidRDefault="00455A0A" w:rsidP="0094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0A" w:rsidRDefault="00455A0A" w:rsidP="0094610F">
      <w:r>
        <w:separator/>
      </w:r>
    </w:p>
  </w:footnote>
  <w:footnote w:type="continuationSeparator" w:id="0">
    <w:p w:rsidR="00455A0A" w:rsidRDefault="00455A0A" w:rsidP="0094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478"/>
    <w:multiLevelType w:val="hybridMultilevel"/>
    <w:tmpl w:val="E402DAB8"/>
    <w:lvl w:ilvl="0" w:tplc="7CB0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D34E39"/>
    <w:multiLevelType w:val="hybridMultilevel"/>
    <w:tmpl w:val="DF8A2C2E"/>
    <w:lvl w:ilvl="0" w:tplc="6E729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BF"/>
    <w:rsid w:val="0007381C"/>
    <w:rsid w:val="000C4916"/>
    <w:rsid w:val="00185FA7"/>
    <w:rsid w:val="00383BBF"/>
    <w:rsid w:val="003A22D6"/>
    <w:rsid w:val="003A4498"/>
    <w:rsid w:val="003D1680"/>
    <w:rsid w:val="00455A0A"/>
    <w:rsid w:val="004D5E8B"/>
    <w:rsid w:val="004E1235"/>
    <w:rsid w:val="005037A4"/>
    <w:rsid w:val="00556653"/>
    <w:rsid w:val="005B0D52"/>
    <w:rsid w:val="006C5FD2"/>
    <w:rsid w:val="006E41E9"/>
    <w:rsid w:val="008D72C2"/>
    <w:rsid w:val="0094610F"/>
    <w:rsid w:val="00A927A3"/>
    <w:rsid w:val="00D935CC"/>
    <w:rsid w:val="00DF3C5B"/>
    <w:rsid w:val="00E36D5D"/>
    <w:rsid w:val="00E7595F"/>
    <w:rsid w:val="00EE7DB8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1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A874-4789-4A92-92C5-F128BAA6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</dc:creator>
  <cp:lastModifiedBy>理學院資科系黃鳳凰</cp:lastModifiedBy>
  <cp:revision>5</cp:revision>
  <dcterms:created xsi:type="dcterms:W3CDTF">2021-05-04T03:56:00Z</dcterms:created>
  <dcterms:modified xsi:type="dcterms:W3CDTF">2021-05-04T08:48:00Z</dcterms:modified>
</cp:coreProperties>
</file>